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b/>
          <w:bCs/>
          <w:color w:val="000000"/>
          <w:sz w:val="22"/>
          <w:szCs w:val="22"/>
        </w:rPr>
      </w:pPr>
      <w:r w:rsidRPr="00D86D10">
        <w:rPr>
          <w:rFonts w:asciiTheme="majorHAnsi" w:hAnsiTheme="majorHAnsi" w:cs="Tahoma"/>
          <w:b/>
          <w:bCs/>
          <w:color w:val="000000"/>
          <w:sz w:val="22"/>
          <w:szCs w:val="22"/>
        </w:rPr>
        <w:t>CHAPTER 5: COLONIAL SOCIETY ON THE EVE OF REVOLUTION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/>
          <w:color w:val="000000"/>
          <w:sz w:val="22"/>
          <w:szCs w:val="22"/>
        </w:rPr>
      </w:pPr>
      <w:r w:rsidRPr="00D86D10">
        <w:rPr>
          <w:rFonts w:asciiTheme="majorHAnsi" w:hAnsiTheme="majorHAnsi" w:cs="Tahoma"/>
          <w:color w:val="000000"/>
          <w:sz w:val="22"/>
          <w:szCs w:val="22"/>
        </w:rPr>
        <w:t xml:space="preserve">         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1.  What was the speed at which the colonies were growing by the American Revolution?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2.  What was the impact of this growth in population?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3.  What was the view of the Scots-Irish towards the English government?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4.  What was the largest non-English ethnic group in the Americas by 1775?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5.  What was the diversity of population in each of the three colonial regions?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6.  How did the British react when several state legislatures attempted to restrict the importation of slaves?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7.   What profession led the political agitation before the Revolution?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8.   What was the basis of the American economy before the Revolution?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9.   What was the least important economic activity before the Revolution?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10.   Why did American merchants come to resent the British during the 1700s?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11.   What was the status of transportation during the colonial period?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12.   What was the purpose of the Molasses Act of 1733? Why was this an important change </w:t>
      </w:r>
      <w:proofErr w:type="gramStart"/>
      <w:r w:rsidRPr="00D86D10">
        <w:rPr>
          <w:rFonts w:asciiTheme="majorHAnsi" w:hAnsiTheme="majorHAnsi" w:cs="Tahoma"/>
          <w:color w:val="000000"/>
          <w:sz w:val="22"/>
          <w:szCs w:val="20"/>
        </w:rPr>
        <w:t>in</w:t>
      </w:r>
      <w:proofErr w:type="gramEnd"/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        </w:t>
      </w:r>
      <w:proofErr w:type="gramStart"/>
      <w:r w:rsidRPr="00D86D10">
        <w:rPr>
          <w:rFonts w:asciiTheme="majorHAnsi" w:hAnsiTheme="majorHAnsi" w:cs="Tahoma"/>
          <w:color w:val="000000"/>
          <w:sz w:val="22"/>
          <w:szCs w:val="20"/>
        </w:rPr>
        <w:t>policy</w:t>
      </w:r>
      <w:proofErr w:type="gramEnd"/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13.  Why were American taverns important during the colonial era?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14.  What were the two major religions in America prior to the Revolution?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15.  How did religion in the 1700s compare to religion in the 1600s in America?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16.  What was the Great Awakening?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17.  Who were some of the leaders of the Great Awakening?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18.  What were some of the results of the Great Awakening?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19.  What was the status of education in the colonies prior to the Revolution?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20.  What was the background and impact of the Zenger trial?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21.  What political principle did Americans come to cherish in the 1700s? </w:t>
      </w:r>
    </w:p>
    <w:p w:rsidR="00D86D10" w:rsidRP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22.  How did colonial legislatures come to control governors in the seventeenth century? </w:t>
      </w:r>
    </w:p>
    <w:p w:rsid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  <w:r w:rsidRPr="00D86D10">
        <w:rPr>
          <w:rFonts w:asciiTheme="majorHAnsi" w:hAnsiTheme="majorHAnsi" w:cs="Tahoma"/>
          <w:color w:val="000000"/>
          <w:sz w:val="22"/>
          <w:szCs w:val="20"/>
        </w:rPr>
        <w:t xml:space="preserve">23.  Who usually had the right to vote prior to the Revolution? </w:t>
      </w:r>
    </w:p>
    <w:p w:rsidR="00D86D10" w:rsidRDefault="00D86D10" w:rsidP="00D86D10">
      <w:pPr>
        <w:autoSpaceDE w:val="0"/>
        <w:autoSpaceDN w:val="0"/>
        <w:adjustRightInd w:val="0"/>
        <w:rPr>
          <w:rFonts w:asciiTheme="majorHAnsi" w:hAnsiTheme="majorHAnsi" w:cs="Tahoma"/>
          <w:color w:val="000000"/>
          <w:sz w:val="22"/>
          <w:szCs w:val="20"/>
        </w:rPr>
      </w:pPr>
    </w:p>
    <w:p w:rsidR="00D86D10" w:rsidRPr="00D86D10" w:rsidRDefault="00D86D10" w:rsidP="00D86D10">
      <w:pPr>
        <w:widowControl w:val="0"/>
        <w:autoSpaceDE w:val="0"/>
        <w:autoSpaceDN w:val="0"/>
        <w:adjustRightInd w:val="0"/>
        <w:rPr>
          <w:rFonts w:asciiTheme="majorHAnsi" w:hAnsiTheme="majorHAnsi" w:cs="Georgia"/>
          <w:b/>
          <w:color w:val="1E242D"/>
          <w:sz w:val="22"/>
          <w:szCs w:val="26"/>
          <w:u w:val="single"/>
        </w:rPr>
      </w:pPr>
      <w:r w:rsidRPr="00D86D10">
        <w:rPr>
          <w:rFonts w:asciiTheme="majorHAnsi" w:hAnsiTheme="majorHAnsi" w:cs="Georgia"/>
          <w:b/>
          <w:color w:val="1E242D"/>
          <w:sz w:val="22"/>
          <w:szCs w:val="26"/>
          <w:u w:val="single"/>
        </w:rPr>
        <w:t>TERMS:  Identify concept/term and HISTORICAL SIGNIFICANCE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r w:rsidRPr="00D86D10">
        <w:rPr>
          <w:rFonts w:asciiTheme="majorHAnsi" w:hAnsiTheme="majorHAnsi" w:cs="Georgia"/>
          <w:color w:val="1E242D"/>
          <w:sz w:val="22"/>
          <w:szCs w:val="26"/>
        </w:rPr>
        <w:t>Jonathon Edwards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r w:rsidRPr="00D86D10">
        <w:rPr>
          <w:rFonts w:asciiTheme="majorHAnsi" w:hAnsiTheme="majorHAnsi" w:cs="Georgia"/>
          <w:color w:val="1E242D"/>
          <w:sz w:val="22"/>
          <w:szCs w:val="26"/>
        </w:rPr>
        <w:t>Benjamin Franklin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r w:rsidRPr="00D86D10">
        <w:rPr>
          <w:rFonts w:asciiTheme="majorHAnsi" w:hAnsiTheme="majorHAnsi" w:cs="Georgia"/>
          <w:color w:val="1E242D"/>
          <w:sz w:val="22"/>
          <w:szCs w:val="26"/>
        </w:rPr>
        <w:t>George Whitefield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r w:rsidRPr="00D86D10">
        <w:rPr>
          <w:rFonts w:asciiTheme="majorHAnsi" w:hAnsiTheme="majorHAnsi" w:cs="Georgia"/>
          <w:color w:val="1E242D"/>
          <w:sz w:val="22"/>
          <w:szCs w:val="26"/>
        </w:rPr>
        <w:t>John Peter Zenger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proofErr w:type="spellStart"/>
      <w:r w:rsidRPr="00D86D10">
        <w:rPr>
          <w:rFonts w:asciiTheme="majorHAnsi" w:hAnsiTheme="majorHAnsi" w:cs="Georgia"/>
          <w:color w:val="1E242D"/>
          <w:sz w:val="22"/>
          <w:szCs w:val="26"/>
        </w:rPr>
        <w:t>Phillis</w:t>
      </w:r>
      <w:proofErr w:type="spellEnd"/>
      <w:r w:rsidRPr="00D86D10">
        <w:rPr>
          <w:rFonts w:asciiTheme="majorHAnsi" w:hAnsiTheme="majorHAnsi" w:cs="Georgia"/>
          <w:color w:val="1E242D"/>
          <w:sz w:val="22"/>
          <w:szCs w:val="26"/>
        </w:rPr>
        <w:t xml:space="preserve"> Wheatley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r w:rsidRPr="00D86D10">
        <w:rPr>
          <w:rFonts w:asciiTheme="majorHAnsi" w:hAnsiTheme="majorHAnsi" w:cs="Georgia"/>
          <w:color w:val="1E242D"/>
          <w:sz w:val="22"/>
          <w:szCs w:val="26"/>
        </w:rPr>
        <w:t>Paxton Boys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r w:rsidRPr="00D86D10">
        <w:rPr>
          <w:rFonts w:asciiTheme="majorHAnsi" w:hAnsiTheme="majorHAnsi" w:cs="Georgia"/>
          <w:color w:val="1E242D"/>
          <w:sz w:val="22"/>
          <w:szCs w:val="26"/>
        </w:rPr>
        <w:t>Great Awakening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r w:rsidRPr="00D86D10">
        <w:rPr>
          <w:rFonts w:asciiTheme="majorHAnsi" w:hAnsiTheme="majorHAnsi" w:cs="Georgia"/>
          <w:color w:val="1E242D"/>
          <w:sz w:val="22"/>
          <w:szCs w:val="26"/>
        </w:rPr>
        <w:t>Regulator Movement</w:t>
      </w:r>
    </w:p>
    <w:p w:rsidR="00D86D10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 w:cs="Georgia"/>
          <w:color w:val="1E242D"/>
          <w:sz w:val="22"/>
          <w:szCs w:val="26"/>
        </w:rPr>
      </w:pPr>
      <w:proofErr w:type="gramStart"/>
      <w:r w:rsidRPr="00D86D10">
        <w:rPr>
          <w:rFonts w:asciiTheme="majorHAnsi" w:hAnsiTheme="majorHAnsi" w:cs="Georgia"/>
          <w:color w:val="1E242D"/>
          <w:sz w:val="22"/>
          <w:szCs w:val="26"/>
        </w:rPr>
        <w:t>old</w:t>
      </w:r>
      <w:proofErr w:type="gramEnd"/>
      <w:r w:rsidRPr="00D86D10">
        <w:rPr>
          <w:rFonts w:asciiTheme="majorHAnsi" w:hAnsiTheme="majorHAnsi" w:cs="Georgia"/>
          <w:color w:val="1E242D"/>
          <w:sz w:val="22"/>
          <w:szCs w:val="26"/>
        </w:rPr>
        <w:t xml:space="preserve"> and new lights</w:t>
      </w:r>
    </w:p>
    <w:p w:rsidR="00265B84" w:rsidRPr="00D86D10" w:rsidRDefault="00D86D10" w:rsidP="00D86D1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Theme="majorHAnsi" w:hAnsiTheme="majorHAnsi"/>
          <w:sz w:val="22"/>
        </w:rPr>
      </w:pPr>
      <w:r w:rsidRPr="00D86D10">
        <w:rPr>
          <w:rFonts w:asciiTheme="majorHAnsi" w:hAnsiTheme="majorHAnsi" w:cs="Georgia"/>
          <w:color w:val="1E242D"/>
          <w:sz w:val="22"/>
          <w:szCs w:val="26"/>
        </w:rPr>
        <w:t>Molasses Act</w:t>
      </w:r>
    </w:p>
    <w:sectPr w:rsidR="00265B84" w:rsidRPr="00D86D10" w:rsidSect="00FF6871">
      <w:headerReference w:type="default" r:id="rId5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D10" w:rsidRPr="00D86D10" w:rsidRDefault="00D86D10">
    <w:pPr>
      <w:pStyle w:val="Header"/>
      <w:rPr>
        <w:rFonts w:asciiTheme="majorHAnsi" w:hAnsiTheme="majorHAnsi"/>
        <w:sz w:val="18"/>
      </w:rPr>
    </w:pPr>
    <w:r w:rsidRPr="00D86D10">
      <w:rPr>
        <w:rFonts w:asciiTheme="majorHAnsi" w:hAnsiTheme="majorHAnsi"/>
        <w:sz w:val="18"/>
      </w:rPr>
      <w:t>Mr. Molina</w:t>
    </w:r>
  </w:p>
  <w:p w:rsidR="00D86D10" w:rsidRPr="00D86D10" w:rsidRDefault="00D86D10">
    <w:pPr>
      <w:pStyle w:val="Header"/>
      <w:rPr>
        <w:rFonts w:asciiTheme="majorHAnsi" w:hAnsiTheme="majorHAnsi"/>
        <w:sz w:val="18"/>
      </w:rPr>
    </w:pPr>
    <w:r w:rsidRPr="00D86D10">
      <w:rPr>
        <w:rFonts w:asciiTheme="majorHAnsi" w:hAnsiTheme="majorHAnsi"/>
        <w:sz w:val="18"/>
      </w:rPr>
      <w:t>APUSH</w:t>
    </w:r>
  </w:p>
  <w:p w:rsidR="00D86D10" w:rsidRPr="00D86D10" w:rsidRDefault="00D86D10">
    <w:pPr>
      <w:pStyle w:val="Header"/>
      <w:rPr>
        <w:rFonts w:asciiTheme="majorHAnsi" w:hAnsiTheme="majorHAnsi"/>
        <w:sz w:val="18"/>
      </w:rPr>
    </w:pPr>
    <w:r w:rsidRPr="00D86D10">
      <w:rPr>
        <w:rFonts w:asciiTheme="majorHAnsi" w:hAnsiTheme="majorHAnsi"/>
        <w:sz w:val="18"/>
      </w:rPr>
      <w:t>Santee Education Complex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A0234"/>
    <w:multiLevelType w:val="hybridMultilevel"/>
    <w:tmpl w:val="478051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86D10"/>
    <w:rsid w:val="00D86D10"/>
  </w:rsids>
  <m:mathPr>
    <m:mathFont m:val="Arial Narrow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D1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86D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86D1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6D1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D86D1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6D10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Macintosh Word</Application>
  <DocSecurity>0</DocSecurity>
  <Lines>1</Lines>
  <Paragraphs>1</Paragraphs>
  <ScaleCrop>false</ScaleCrop>
  <Company>LAUSD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Molina</dc:creator>
  <cp:keywords/>
  <cp:lastModifiedBy>Fernando Molina</cp:lastModifiedBy>
  <cp:revision>1</cp:revision>
  <dcterms:created xsi:type="dcterms:W3CDTF">2016-09-09T11:49:00Z</dcterms:created>
  <dcterms:modified xsi:type="dcterms:W3CDTF">2016-09-09T11:53:00Z</dcterms:modified>
</cp:coreProperties>
</file>